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07B45" w14:textId="018DD4C0" w:rsidR="00A24175" w:rsidRPr="00A24175" w:rsidRDefault="00D12B70" w:rsidP="00A24175">
      <w:pPr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</w:t>
      </w:r>
      <w:r w:rsidR="00A24175" w:rsidRPr="00A24175">
        <w:rPr>
          <w:rFonts w:ascii="Arial" w:hAnsi="Arial" w:cs="Arial"/>
          <w:b/>
          <w:szCs w:val="24"/>
        </w:rPr>
        <w:t xml:space="preserve"> </w:t>
      </w:r>
      <w:r w:rsidR="00A24175" w:rsidRP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 w:rsidRPr="00A24175">
        <w:rPr>
          <w:rFonts w:ascii="Arial" w:hAnsi="Arial" w:cs="Arial"/>
          <w:b/>
          <w:szCs w:val="24"/>
        </w:rPr>
        <w:tab/>
        <w:t xml:space="preserve">   </w:t>
      </w:r>
      <w:r>
        <w:rPr>
          <w:rFonts w:ascii="Arial" w:hAnsi="Arial" w:cs="Arial"/>
          <w:b/>
          <w:szCs w:val="24"/>
        </w:rPr>
        <w:t xml:space="preserve">                                         </w:t>
      </w:r>
      <w:r w:rsidR="00A24175" w:rsidRPr="00A24175">
        <w:rPr>
          <w:rFonts w:ascii="Arial" w:hAnsi="Arial" w:cs="Arial"/>
          <w:b/>
          <w:szCs w:val="24"/>
        </w:rPr>
        <w:t>Załącznik nr 1</w:t>
      </w:r>
      <w:r w:rsidR="00024321">
        <w:rPr>
          <w:rFonts w:ascii="Arial" w:hAnsi="Arial" w:cs="Arial"/>
          <w:b/>
          <w:szCs w:val="24"/>
        </w:rPr>
        <w:t>A</w:t>
      </w:r>
      <w:r w:rsidR="00A24175" w:rsidRPr="00A24175">
        <w:rPr>
          <w:rFonts w:ascii="Arial" w:hAnsi="Arial" w:cs="Arial"/>
          <w:b/>
          <w:szCs w:val="24"/>
        </w:rPr>
        <w:t xml:space="preserve"> do SWZ </w:t>
      </w:r>
    </w:p>
    <w:p w14:paraId="4588D740" w14:textId="77777777" w:rsidR="00A24175" w:rsidRDefault="00A24175" w:rsidP="00C97975">
      <w:pPr>
        <w:jc w:val="center"/>
        <w:rPr>
          <w:rFonts w:ascii="Arial" w:hAnsi="Arial" w:cs="Arial"/>
          <w:b/>
          <w:szCs w:val="24"/>
          <w:u w:val="single"/>
        </w:rPr>
      </w:pPr>
    </w:p>
    <w:tbl>
      <w:tblPr>
        <w:tblStyle w:val="Tabela-Siatka"/>
        <w:tblpPr w:leftFromText="141" w:rightFromText="141" w:vertAnchor="text" w:horzAnchor="margin" w:tblpYSpec="center"/>
        <w:tblW w:w="0" w:type="auto"/>
        <w:tblLook w:val="04A0" w:firstRow="1" w:lastRow="0" w:firstColumn="1" w:lastColumn="0" w:noHBand="0" w:noVBand="1"/>
      </w:tblPr>
      <w:tblGrid>
        <w:gridCol w:w="1428"/>
        <w:gridCol w:w="6789"/>
      </w:tblGrid>
      <w:tr w:rsidR="00A24175" w14:paraId="692D3831" w14:textId="77777777" w:rsidTr="00A24175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1C00" w14:textId="77777777" w:rsidR="00A24175" w:rsidRDefault="00A24175" w:rsidP="004E610E">
            <w:pPr>
              <w:tabs>
                <w:tab w:val="left" w:pos="4253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Nazwa Wykonawcy: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19EC" w14:textId="77777777" w:rsidR="00A24175" w:rsidRDefault="00A24175" w:rsidP="004E610E">
            <w:pPr>
              <w:tabs>
                <w:tab w:val="left" w:pos="4253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E295746" w14:textId="77777777" w:rsidR="00A24175" w:rsidRDefault="00A24175" w:rsidP="00C97975">
      <w:pPr>
        <w:jc w:val="center"/>
        <w:rPr>
          <w:rFonts w:ascii="Arial" w:hAnsi="Arial" w:cs="Arial"/>
          <w:b/>
          <w:szCs w:val="24"/>
          <w:u w:val="single"/>
        </w:rPr>
      </w:pPr>
    </w:p>
    <w:p w14:paraId="6AAF9ED2" w14:textId="77777777" w:rsidR="00A24175" w:rsidRDefault="00A24175" w:rsidP="00C97975">
      <w:pPr>
        <w:jc w:val="center"/>
        <w:rPr>
          <w:rFonts w:ascii="Arial" w:hAnsi="Arial" w:cs="Arial"/>
          <w:b/>
          <w:szCs w:val="24"/>
          <w:u w:val="single"/>
        </w:rPr>
      </w:pPr>
    </w:p>
    <w:p w14:paraId="1ABDCDE5" w14:textId="77777777" w:rsidR="00A24175" w:rsidRDefault="00A24175" w:rsidP="00C97975">
      <w:pPr>
        <w:jc w:val="center"/>
        <w:rPr>
          <w:rFonts w:ascii="Arial" w:hAnsi="Arial" w:cs="Arial"/>
          <w:b/>
          <w:szCs w:val="24"/>
          <w:u w:val="single"/>
        </w:rPr>
      </w:pPr>
    </w:p>
    <w:p w14:paraId="45B9FEC4" w14:textId="65AF8CEA" w:rsidR="005C1707" w:rsidRPr="00656B7A" w:rsidRDefault="005C1707" w:rsidP="00C97975">
      <w:pPr>
        <w:jc w:val="center"/>
        <w:rPr>
          <w:rFonts w:ascii="Arial" w:hAnsi="Arial" w:cs="Arial"/>
          <w:b/>
          <w:szCs w:val="24"/>
          <w:u w:val="single"/>
        </w:rPr>
      </w:pPr>
      <w:r w:rsidRPr="00656B7A">
        <w:rPr>
          <w:rFonts w:ascii="Arial" w:hAnsi="Arial" w:cs="Arial"/>
          <w:b/>
          <w:szCs w:val="24"/>
          <w:u w:val="single"/>
        </w:rPr>
        <w:t>FORMULARZ OFEROWANEGO POJAZDU</w:t>
      </w:r>
    </w:p>
    <w:p w14:paraId="0B6F8B69" w14:textId="77777777" w:rsidR="005C1707" w:rsidRPr="008E4FBF" w:rsidRDefault="005C1707" w:rsidP="00C97975">
      <w:pPr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5143E554" w14:textId="77777777" w:rsidR="005C1707" w:rsidRPr="008E4FBF" w:rsidRDefault="005C1707" w:rsidP="00C97975">
      <w:pPr>
        <w:jc w:val="center"/>
        <w:rPr>
          <w:rFonts w:ascii="Arial" w:hAnsi="Arial" w:cs="Arial"/>
          <w:b/>
          <w:sz w:val="21"/>
          <w:szCs w:val="21"/>
        </w:rPr>
      </w:pPr>
    </w:p>
    <w:p w14:paraId="574A128D" w14:textId="77777777" w:rsidR="006D3383" w:rsidRPr="006D3383" w:rsidRDefault="005C1707" w:rsidP="006D3383">
      <w:pPr>
        <w:jc w:val="both"/>
        <w:rPr>
          <w:rFonts w:ascii="Arial" w:hAnsi="Arial" w:cs="Arial"/>
          <w:b/>
          <w:sz w:val="21"/>
          <w:szCs w:val="21"/>
        </w:rPr>
      </w:pPr>
      <w:r w:rsidRPr="008E4FBF">
        <w:rPr>
          <w:rFonts w:ascii="Arial" w:hAnsi="Arial" w:cs="Arial"/>
          <w:sz w:val="21"/>
          <w:szCs w:val="21"/>
        </w:rPr>
        <w:t>Na potrzeby postępowania o udzielenie zamówienia publicznego pn.:</w:t>
      </w:r>
      <w:r w:rsidR="006D3383">
        <w:rPr>
          <w:rFonts w:ascii="Arial" w:hAnsi="Arial" w:cs="Arial"/>
          <w:sz w:val="21"/>
          <w:szCs w:val="21"/>
        </w:rPr>
        <w:t xml:space="preserve"> </w:t>
      </w:r>
      <w:r w:rsidR="006D3383" w:rsidRPr="006D3383">
        <w:rPr>
          <w:rFonts w:ascii="Arial" w:hAnsi="Arial" w:cs="Arial"/>
          <w:sz w:val="21"/>
          <w:szCs w:val="21"/>
        </w:rPr>
        <w:t xml:space="preserve">Koparko – ładowarki, rębaka elektrycznego oraz przyczepki jednoosiowej w ramach projektu pn. </w:t>
      </w:r>
      <w:r w:rsidR="006D3383" w:rsidRPr="006D3383">
        <w:rPr>
          <w:rFonts w:ascii="Arial" w:hAnsi="Arial" w:cs="Arial"/>
          <w:b/>
          <w:sz w:val="21"/>
          <w:szCs w:val="21"/>
        </w:rPr>
        <w:t>„BUDOWA PUNKTU SELEKTYWNEJ ZBIÓRKI ODPADÓW W MIEJSCOWOŚCI BOREK GMINA RZEZAWA – Poprawa infrastruktury komunalnej w zakresie części 1</w:t>
      </w:r>
    </w:p>
    <w:p w14:paraId="4FB693D2" w14:textId="77777777" w:rsidR="006D3383" w:rsidRPr="006D3383" w:rsidRDefault="006D3383" w:rsidP="006D3383">
      <w:pPr>
        <w:jc w:val="both"/>
        <w:rPr>
          <w:rFonts w:ascii="Arial" w:hAnsi="Arial" w:cs="Arial"/>
          <w:b/>
          <w:sz w:val="21"/>
          <w:szCs w:val="21"/>
        </w:rPr>
      </w:pPr>
    </w:p>
    <w:p w14:paraId="34C1AB79" w14:textId="2A51CF02" w:rsidR="005C1707" w:rsidRPr="006D3383" w:rsidRDefault="006D3383" w:rsidP="006D3383">
      <w:pPr>
        <w:jc w:val="both"/>
        <w:rPr>
          <w:rFonts w:ascii="Arial" w:hAnsi="Arial" w:cs="Arial"/>
          <w:b/>
          <w:sz w:val="21"/>
          <w:szCs w:val="21"/>
        </w:rPr>
      </w:pPr>
      <w:r w:rsidRPr="006D3383">
        <w:rPr>
          <w:rFonts w:ascii="Arial" w:hAnsi="Arial" w:cs="Arial"/>
          <w:b/>
          <w:sz w:val="21"/>
          <w:szCs w:val="21"/>
        </w:rPr>
        <w:t>1) dostawa koparko – ładowarki – część 1</w:t>
      </w:r>
    </w:p>
    <w:p w14:paraId="04DC0046" w14:textId="77777777" w:rsidR="005C1707" w:rsidRPr="008E4FBF" w:rsidRDefault="005C1707" w:rsidP="00C97975">
      <w:pPr>
        <w:jc w:val="center"/>
        <w:rPr>
          <w:rFonts w:ascii="Arial" w:hAnsi="Arial" w:cs="Arial"/>
          <w:sz w:val="21"/>
          <w:szCs w:val="21"/>
          <w:u w:val="single"/>
        </w:rPr>
      </w:pPr>
    </w:p>
    <w:p w14:paraId="07034391" w14:textId="77777777" w:rsidR="005C1707" w:rsidRPr="008E4FBF" w:rsidRDefault="005C1707" w:rsidP="00C97975">
      <w:pPr>
        <w:jc w:val="both"/>
        <w:rPr>
          <w:rFonts w:ascii="Arial" w:hAnsi="Arial" w:cs="Arial"/>
          <w:b/>
          <w:sz w:val="21"/>
          <w:szCs w:val="21"/>
          <w:u w:val="single"/>
          <w:lang w:eastAsia="zh-CN"/>
        </w:rPr>
      </w:pPr>
      <w:r w:rsidRPr="008E4FBF">
        <w:rPr>
          <w:rFonts w:ascii="Arial" w:hAnsi="Arial" w:cs="Arial"/>
          <w:b/>
          <w:sz w:val="21"/>
          <w:szCs w:val="21"/>
          <w:u w:val="single"/>
          <w:lang w:eastAsia="zh-CN"/>
        </w:rPr>
        <w:t>ja (my) niżej podpisany(i) oświadczam(y), że:</w:t>
      </w:r>
    </w:p>
    <w:p w14:paraId="7A0639CD" w14:textId="77777777" w:rsidR="005C1707" w:rsidRPr="008E4FBF" w:rsidRDefault="005C1707" w:rsidP="00C97975">
      <w:pPr>
        <w:numPr>
          <w:ilvl w:val="0"/>
          <w:numId w:val="1"/>
        </w:numPr>
        <w:tabs>
          <w:tab w:val="clear" w:pos="113"/>
        </w:tabs>
        <w:ind w:left="426" w:hanging="426"/>
        <w:jc w:val="both"/>
        <w:rPr>
          <w:rFonts w:ascii="Arial" w:hAnsi="Arial" w:cs="Arial"/>
          <w:sz w:val="21"/>
          <w:szCs w:val="21"/>
        </w:rPr>
      </w:pPr>
      <w:r w:rsidRPr="008E4FBF">
        <w:rPr>
          <w:rFonts w:ascii="Arial" w:hAnsi="Arial" w:cs="Arial"/>
          <w:sz w:val="21"/>
          <w:szCs w:val="21"/>
        </w:rPr>
        <w:t>Zapoznałem (liśmy) się z treścią SWZ dla niniejszego zamówienia.</w:t>
      </w:r>
    </w:p>
    <w:p w14:paraId="5BE4729E" w14:textId="77777777" w:rsidR="005C1707" w:rsidRPr="008E4FBF" w:rsidRDefault="005C1707" w:rsidP="00C97975">
      <w:pPr>
        <w:numPr>
          <w:ilvl w:val="0"/>
          <w:numId w:val="1"/>
        </w:numPr>
        <w:tabs>
          <w:tab w:val="clear" w:pos="113"/>
        </w:tabs>
        <w:ind w:left="426" w:hanging="426"/>
        <w:jc w:val="both"/>
        <w:rPr>
          <w:rFonts w:ascii="Arial" w:hAnsi="Arial" w:cs="Arial"/>
          <w:sz w:val="21"/>
          <w:szCs w:val="21"/>
        </w:rPr>
      </w:pPr>
      <w:r w:rsidRPr="008E4FBF">
        <w:rPr>
          <w:rFonts w:ascii="Arial" w:hAnsi="Arial" w:cs="Arial"/>
          <w:sz w:val="21"/>
          <w:szCs w:val="21"/>
        </w:rPr>
        <w:t>Gwarantuję (</w:t>
      </w:r>
      <w:proofErr w:type="spellStart"/>
      <w:r w:rsidRPr="008E4FBF">
        <w:rPr>
          <w:rFonts w:ascii="Arial" w:hAnsi="Arial" w:cs="Arial"/>
          <w:sz w:val="21"/>
          <w:szCs w:val="21"/>
        </w:rPr>
        <w:t>emy</w:t>
      </w:r>
      <w:proofErr w:type="spellEnd"/>
      <w:r w:rsidRPr="008E4FBF">
        <w:rPr>
          <w:rFonts w:ascii="Arial" w:hAnsi="Arial" w:cs="Arial"/>
          <w:sz w:val="21"/>
          <w:szCs w:val="21"/>
        </w:rPr>
        <w:t>) wykonanie zamówienia zgodnie z treścią: SWZ, wyjaśnień do SWZ oraz jej modyfikacji.</w:t>
      </w:r>
    </w:p>
    <w:p w14:paraId="660E0F0F" w14:textId="284A4A85" w:rsidR="005C1707" w:rsidRPr="008E4FBF" w:rsidRDefault="005C1707" w:rsidP="00C97975">
      <w:pPr>
        <w:numPr>
          <w:ilvl w:val="0"/>
          <w:numId w:val="1"/>
        </w:numPr>
        <w:tabs>
          <w:tab w:val="clear" w:pos="113"/>
        </w:tabs>
        <w:ind w:left="426" w:hanging="426"/>
        <w:jc w:val="both"/>
        <w:rPr>
          <w:rFonts w:ascii="Arial" w:hAnsi="Arial" w:cs="Arial"/>
          <w:sz w:val="21"/>
          <w:szCs w:val="21"/>
        </w:rPr>
      </w:pPr>
      <w:r w:rsidRPr="008E4FBF">
        <w:rPr>
          <w:rFonts w:ascii="Arial" w:hAnsi="Arial" w:cs="Arial"/>
          <w:sz w:val="21"/>
          <w:szCs w:val="21"/>
        </w:rPr>
        <w:t>Oferuję(</w:t>
      </w:r>
      <w:proofErr w:type="spellStart"/>
      <w:r w:rsidRPr="008E4FBF">
        <w:rPr>
          <w:rFonts w:ascii="Arial" w:hAnsi="Arial" w:cs="Arial"/>
          <w:sz w:val="21"/>
          <w:szCs w:val="21"/>
        </w:rPr>
        <w:t>emy</w:t>
      </w:r>
      <w:proofErr w:type="spellEnd"/>
      <w:r w:rsidRPr="008E4FBF">
        <w:rPr>
          <w:rFonts w:ascii="Arial" w:hAnsi="Arial" w:cs="Arial"/>
          <w:sz w:val="21"/>
          <w:szCs w:val="21"/>
        </w:rPr>
        <w:t xml:space="preserve">) </w:t>
      </w:r>
      <w:r w:rsidR="001A6C82">
        <w:rPr>
          <w:rFonts w:ascii="Arial" w:hAnsi="Arial" w:cs="Arial"/>
          <w:b/>
          <w:bCs/>
          <w:sz w:val="21"/>
          <w:szCs w:val="21"/>
        </w:rPr>
        <w:t xml:space="preserve">koparkę </w:t>
      </w:r>
      <w:r w:rsidRPr="008E4FBF">
        <w:rPr>
          <w:rFonts w:ascii="Arial" w:hAnsi="Arial" w:cs="Arial"/>
          <w:sz w:val="21"/>
          <w:szCs w:val="21"/>
        </w:rPr>
        <w:t>spełniający następujące</w:t>
      </w:r>
      <w:r w:rsidR="00C83D4A">
        <w:rPr>
          <w:rFonts w:ascii="Arial" w:hAnsi="Arial" w:cs="Arial"/>
          <w:sz w:val="21"/>
          <w:szCs w:val="21"/>
        </w:rPr>
        <w:t xml:space="preserve"> minimalne</w:t>
      </w:r>
      <w:r w:rsidRPr="008E4FBF">
        <w:rPr>
          <w:rFonts w:ascii="Arial" w:hAnsi="Arial" w:cs="Arial"/>
          <w:sz w:val="21"/>
          <w:szCs w:val="21"/>
        </w:rPr>
        <w:t xml:space="preserve"> parametry</w:t>
      </w:r>
      <w:r w:rsidRPr="008E4FBF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Pr="008E4FBF">
        <w:rPr>
          <w:rFonts w:ascii="Arial" w:hAnsi="Arial" w:cs="Arial"/>
          <w:sz w:val="21"/>
          <w:szCs w:val="21"/>
        </w:rPr>
        <w:t>:</w:t>
      </w:r>
    </w:p>
    <w:p w14:paraId="44648F5C" w14:textId="77777777" w:rsidR="005C1707" w:rsidRPr="008E4FBF" w:rsidRDefault="005C1707" w:rsidP="00C97975">
      <w:pPr>
        <w:jc w:val="both"/>
        <w:rPr>
          <w:rFonts w:ascii="Arial" w:hAnsi="Arial" w:cs="Arial"/>
          <w:sz w:val="21"/>
          <w:szCs w:val="21"/>
        </w:rPr>
      </w:pPr>
    </w:p>
    <w:p w14:paraId="36624710" w14:textId="77777777" w:rsidR="005C1707" w:rsidRPr="008E4FBF" w:rsidRDefault="005C1707" w:rsidP="00C97975">
      <w:pPr>
        <w:pStyle w:val="Stopka"/>
        <w:tabs>
          <w:tab w:val="clear" w:pos="4536"/>
          <w:tab w:val="clear" w:pos="9072"/>
        </w:tabs>
        <w:ind w:left="4956"/>
        <w:jc w:val="both"/>
        <w:rPr>
          <w:rFonts w:ascii="Arial" w:hAnsi="Arial" w:cs="Arial"/>
          <w:sz w:val="21"/>
          <w:szCs w:val="21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5887"/>
        <w:gridCol w:w="4021"/>
        <w:gridCol w:w="4019"/>
      </w:tblGrid>
      <w:tr w:rsidR="004878DA" w:rsidRPr="008E4FBF" w14:paraId="3D65021E" w14:textId="21E089CD" w:rsidTr="006D73E7">
        <w:trPr>
          <w:trHeight w:val="567"/>
          <w:tblHeader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6F4279" w14:textId="0073F853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8E4FBF">
              <w:rPr>
                <w:rFonts w:ascii="Arial" w:hAnsi="Arial" w:cs="Arial"/>
                <w:b/>
                <w:sz w:val="21"/>
                <w:szCs w:val="21"/>
              </w:rPr>
              <w:t>L.p.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B6B39F" w14:textId="74BB57EF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Wymagane p</w:t>
            </w:r>
            <w:r w:rsidRPr="008E4FBF">
              <w:rPr>
                <w:rFonts w:ascii="Arial" w:hAnsi="Arial" w:cs="Arial"/>
                <w:b/>
                <w:sz w:val="21"/>
                <w:szCs w:val="21"/>
              </w:rPr>
              <w:t>arametr</w:t>
            </w:r>
            <w:r>
              <w:rPr>
                <w:rFonts w:ascii="Arial" w:hAnsi="Arial" w:cs="Arial"/>
                <w:b/>
                <w:sz w:val="21"/>
                <w:szCs w:val="21"/>
              </w:rPr>
              <w:t>y</w:t>
            </w:r>
            <w:r w:rsidRPr="008E4FBF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sz w:val="21"/>
                <w:szCs w:val="21"/>
              </w:rPr>
              <w:t>koparki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2B3708" w14:textId="77777777" w:rsid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</w:p>
          <w:p w14:paraId="5515B8F2" w14:textId="446DE65C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  <w:t>Spełnia</w:t>
            </w:r>
            <w:r w:rsidRPr="008E4FBF">
              <w:rPr>
                <w:rStyle w:val="Odwoanieprzypisudolnego"/>
                <w:rFonts w:ascii="Arial" w:hAnsi="Arial" w:cs="Arial"/>
                <w:b/>
                <w:sz w:val="21"/>
                <w:szCs w:val="21"/>
              </w:rPr>
              <w:footnoteReference w:id="2"/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0DD9EC" w14:textId="77777777" w:rsid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14:paraId="3E133AEA" w14:textId="56287A07" w:rsidR="004878DA" w:rsidRPr="004878DA" w:rsidRDefault="00C83D4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vertAlign w:val="superscript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R</w:t>
            </w:r>
            <w:r w:rsidR="006D73E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ozwiązania </w:t>
            </w:r>
            <w:r w:rsidR="004878DA">
              <w:rPr>
                <w:rFonts w:ascii="Arial" w:hAnsi="Arial" w:cs="Arial"/>
                <w:b/>
                <w:bCs/>
                <w:sz w:val="21"/>
                <w:szCs w:val="21"/>
              </w:rPr>
              <w:t>równoważne</w:t>
            </w:r>
            <w:r w:rsidR="004878DA">
              <w:rPr>
                <w:rFonts w:ascii="Arial" w:hAnsi="Arial" w:cs="Arial"/>
                <w:b/>
                <w:bCs/>
                <w:sz w:val="21"/>
                <w:szCs w:val="21"/>
                <w:vertAlign w:val="superscript"/>
              </w:rPr>
              <w:t>3</w:t>
            </w:r>
          </w:p>
        </w:tc>
      </w:tr>
      <w:tr w:rsidR="004878DA" w:rsidRPr="008E4FBF" w14:paraId="21118990" w14:textId="02C7FAC1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D613" w14:textId="01A994DA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8E4FBF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8947" w14:textId="638028E7" w:rsidR="004878DA" w:rsidRPr="008E4FBF" w:rsidRDefault="004878DA" w:rsidP="00C97975">
            <w:pPr>
              <w:suppressAutoHyphens/>
              <w:ind w:right="119"/>
              <w:jc w:val="both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F60A21">
              <w:rPr>
                <w:rFonts w:ascii="Arial" w:hAnsi="Arial" w:cs="Arial"/>
                <w:sz w:val="21"/>
                <w:szCs w:val="21"/>
              </w:rPr>
              <w:t xml:space="preserve">koparko-ładowarka spełniająca wymagania pojazdu dopuszczonego do poruszania się po drogach publicznych </w:t>
            </w:r>
            <w:r w:rsidRPr="00F60A21">
              <w:rPr>
                <w:rFonts w:ascii="Arial" w:hAnsi="Arial" w:cs="Arial"/>
                <w:sz w:val="21"/>
                <w:szCs w:val="21"/>
              </w:rPr>
              <w:lastRenderedPageBreak/>
              <w:t>zgodnie z obowiązującymi przepisami ustawy Prawo o Ruchu Drogowym,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1034" w14:textId="166366E3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6620" w14:textId="77777777" w:rsid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601A5A9C" w14:textId="7DB9B350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9883" w14:textId="204D1133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8E4FBF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4BC7" w14:textId="21266AA5" w:rsidR="004878DA" w:rsidRPr="008E4FBF" w:rsidRDefault="004878DA" w:rsidP="00C97975">
            <w:pPr>
              <w:suppressAutoHyphens/>
              <w:ind w:right="119"/>
              <w:jc w:val="both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1A6C82">
              <w:rPr>
                <w:rFonts w:ascii="Arial" w:hAnsi="Arial" w:cs="Arial"/>
                <w:sz w:val="21"/>
                <w:szCs w:val="21"/>
              </w:rPr>
              <w:t xml:space="preserve">Koparko - ładowarka musi spełniać wymogi bezpieczeństwa i jakości określone w przepisach Unii Europejskiej  i być dopuszczona do sprzedaży/obrotu na terenie Unii Europejskiej – stąd na potrzeby sporządzenia protokołu odbioru zamówienia – Wykonawca winien zaoferować dokumenty, które potwierdzają powyższe – pod rygorem odmowy odbioru zamówienia.   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E0F1" w14:textId="7A2B260A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052A" w14:textId="77777777" w:rsid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2144F524" w14:textId="05CFF4E7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CEEE" w14:textId="67F4E482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8E4FBF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4536" w14:textId="5F4528B1" w:rsidR="004878DA" w:rsidRPr="008E4FBF" w:rsidRDefault="004878DA" w:rsidP="00C97975">
            <w:pPr>
              <w:suppressAutoHyphens/>
              <w:ind w:right="119"/>
              <w:jc w:val="both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F60A21">
              <w:rPr>
                <w:rFonts w:ascii="Arial" w:hAnsi="Arial" w:cs="Arial"/>
                <w:sz w:val="21"/>
                <w:szCs w:val="21"/>
              </w:rPr>
              <w:t>rok produkcji nie wcześniejszy niż 2025 (fabrycznie nowa)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1471" w14:textId="36372821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F0D3" w14:textId="77777777" w:rsid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D73E7" w:rsidRPr="008E4FBF" w14:paraId="56CC43BD" w14:textId="240D9D41" w:rsidTr="006D73E7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568ED8" w14:textId="3179480C" w:rsidR="006D73E7" w:rsidRPr="008E4FBF" w:rsidRDefault="006D73E7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B836AE"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  <w:t>Szczegółowe minimalne wymagania techniczno-użytkowe przedmiotu zamówienia wymagane przez Zamawiającego:</w:t>
            </w:r>
          </w:p>
        </w:tc>
      </w:tr>
      <w:tr w:rsidR="004878DA" w:rsidRPr="008E4FBF" w14:paraId="60C301F9" w14:textId="48B2D234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9B2C" w14:textId="77777777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836AE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EE4F" w14:textId="0EF06271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Waga maszyny o</w:t>
            </w:r>
            <w:r w:rsidRPr="00F60A21">
              <w:rPr>
                <w:rFonts w:ascii="Arial" w:hAnsi="Arial" w:cs="Arial"/>
                <w:color w:val="000000"/>
                <w:sz w:val="21"/>
                <w:szCs w:val="21"/>
              </w:rPr>
              <w:t>d 8000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Pr="00F60A21">
              <w:rPr>
                <w:rFonts w:ascii="Arial" w:hAnsi="Arial" w:cs="Arial"/>
                <w:color w:val="000000"/>
                <w:sz w:val="21"/>
                <w:szCs w:val="21"/>
              </w:rPr>
              <w:t>kg do 9500 kg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72EB" w14:textId="35AD286C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F7A6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D73E7" w:rsidRPr="008E4FBF" w14:paraId="75F82BBC" w14:textId="4AC75E37" w:rsidTr="006D73E7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C48CE5" w14:textId="77777777" w:rsidR="006D73E7" w:rsidRPr="00F60A21" w:rsidRDefault="006D73E7" w:rsidP="006D73E7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  <w:p w14:paraId="5D7645AF" w14:textId="265DECCF" w:rsidR="006D73E7" w:rsidRPr="00F60A21" w:rsidRDefault="006D73E7" w:rsidP="006D73E7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F60A21">
              <w:rPr>
                <w:rFonts w:ascii="Arial" w:hAnsi="Arial" w:cs="Arial"/>
                <w:b/>
                <w:sz w:val="21"/>
                <w:szCs w:val="21"/>
              </w:rPr>
              <w:t>UKŁAD NAPĘDOWY</w:t>
            </w:r>
          </w:p>
        </w:tc>
      </w:tr>
      <w:tr w:rsidR="004878DA" w:rsidRPr="008E4FBF" w14:paraId="5B995E34" w14:textId="1D5C4562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B6F8" w14:textId="1BDFCCC7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22AE" w14:textId="3B712BF9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60A21">
              <w:rPr>
                <w:rFonts w:ascii="Arial" w:hAnsi="Arial" w:cs="Arial"/>
                <w:color w:val="000000"/>
                <w:sz w:val="21"/>
                <w:szCs w:val="21"/>
              </w:rPr>
              <w:t>Silnik wysokoprężny o mocy znamionowej w zakresie 100- 110 KM, spełniający obowiązujące normy emisji spalin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3B1D" w14:textId="54D29C63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8F46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06819583" w14:textId="302B65FE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C76F" w14:textId="1D3A2B60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BF4C" w14:textId="6F9DC6B3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60A21">
              <w:rPr>
                <w:rFonts w:ascii="Arial" w:hAnsi="Arial" w:cs="Arial"/>
                <w:color w:val="000000"/>
                <w:sz w:val="21"/>
                <w:szCs w:val="21"/>
              </w:rPr>
              <w:t>Napęd na dwie osie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4493" w14:textId="0AC55F20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AF7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7D52783D" w14:textId="41E9B977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8055" w14:textId="72E50C43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0A22" w14:textId="401BCA85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60A21">
              <w:rPr>
                <w:rFonts w:ascii="Arial" w:hAnsi="Arial" w:cs="Arial"/>
                <w:color w:val="000000"/>
                <w:sz w:val="21"/>
                <w:szCs w:val="21"/>
              </w:rPr>
              <w:t>Blokada mostu tylnego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404E" w14:textId="1474E73C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BDD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6EC56CCB" w14:textId="59714AC3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BDB6" w14:textId="1E4A9B4D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CB35" w14:textId="03624E27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60A21">
              <w:rPr>
                <w:rFonts w:ascii="Arial" w:hAnsi="Arial" w:cs="Arial"/>
                <w:color w:val="000000"/>
                <w:sz w:val="21"/>
                <w:szCs w:val="21"/>
              </w:rPr>
              <w:t>Dwa niezależne układy hamowania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10F2" w14:textId="63A1036F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EDA2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3C280EA9" w14:textId="4AA2550A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9EF5" w14:textId="1180A0F9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5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F68B" w14:textId="6E673878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60A21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cztery koła równe z oponami ogólnego zastosowania minimum 28”, nadające się do poruszania po drogach publicznych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61A5" w14:textId="2CB94E13" w:rsidR="004878DA" w:rsidRPr="008E4FBF" w:rsidRDefault="004878DA" w:rsidP="00C97975">
            <w:pPr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3DC5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65B85F90" w14:textId="6E3F7FF0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2CE7" w14:textId="79449014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8D02" w14:textId="09C6B997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60A21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Skrzynia biegów automatyczna lub półautomatyczna minimum 6 biegów w przód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576A" w14:textId="6168DDB0" w:rsidR="004878DA" w:rsidRPr="008E4FBF" w:rsidRDefault="004878DA" w:rsidP="00C97975">
            <w:pPr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FE12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23123415" w14:textId="6DEEB0F5" w:rsidTr="006D73E7">
        <w:trPr>
          <w:trHeight w:val="567"/>
        </w:trPr>
        <w:tc>
          <w:tcPr>
            <w:tcW w:w="2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F08B06" w14:textId="1F116830" w:rsidR="004878DA" w:rsidRPr="00B836AE" w:rsidRDefault="004878DA" w:rsidP="00C9797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F60A2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UKŁAD HYDRAULICZNY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F25710" w14:textId="77777777" w:rsidR="004878DA" w:rsidRPr="008E4FBF" w:rsidRDefault="004878DA" w:rsidP="00C9797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079E96" w14:textId="77777777" w:rsidR="004878DA" w:rsidRPr="008E4FBF" w:rsidRDefault="004878DA" w:rsidP="00C9797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878DA" w:rsidRPr="008E4FBF" w14:paraId="125DA119" w14:textId="345BDCCD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C760" w14:textId="77777777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836AE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54C4" w14:textId="4124FD17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60A21">
              <w:rPr>
                <w:rFonts w:ascii="Arial" w:hAnsi="Arial" w:cs="Arial"/>
                <w:color w:val="000000"/>
                <w:sz w:val="21"/>
                <w:szCs w:val="21"/>
              </w:rPr>
              <w:t>Pompa wielotłoczkowa o zmiennym wydatku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8C02" w14:textId="16D05DDC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6523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7392A92E" w14:textId="7F5EC02F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F0E8" w14:textId="77777777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836AE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D04C" w14:textId="7BA5C681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60A21">
              <w:rPr>
                <w:rFonts w:ascii="Arial" w:hAnsi="Arial" w:cs="Arial"/>
                <w:sz w:val="21"/>
                <w:szCs w:val="21"/>
              </w:rPr>
              <w:t>Przepływy maksymalne minimum  150 l/min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FA98" w14:textId="63881C87" w:rsidR="004878DA" w:rsidRPr="008E4FBF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CE6C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46143473" w14:textId="209EEF1C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450B" w14:textId="77777777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836AE"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903D" w14:textId="0E7C8496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Ciśnienie maksymalne minimum 250 bar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FE83" w14:textId="66A3850A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D1FA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7893B8AB" w14:textId="3A4F1E44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F3C7" w14:textId="77777777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836AE"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C9A0" w14:textId="4D3FC6AE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Stabilizatory tylne niezależne, wysuwane hydrauliczne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3B1E" w14:textId="07845727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E442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D73E7" w:rsidRPr="008E4FBF" w14:paraId="0CAE48E8" w14:textId="6F696B60" w:rsidTr="006D73E7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BC36" w14:textId="77777777" w:rsidR="006D73E7" w:rsidRPr="00B836AE" w:rsidRDefault="006D73E7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14:paraId="0AA2282E" w14:textId="77777777" w:rsidR="006D73E7" w:rsidRPr="00B65F91" w:rsidRDefault="006D73E7" w:rsidP="00024321">
            <w:pPr>
              <w:shd w:val="clear" w:color="auto" w:fill="BFBFBF" w:themeFill="background1" w:themeFillShade="BF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b/>
                <w:color w:val="000000"/>
                <w:sz w:val="21"/>
                <w:szCs w:val="21"/>
              </w:rPr>
              <w:t>RAMIE KOPARKOWE</w:t>
            </w:r>
          </w:p>
          <w:p w14:paraId="3A4932F1" w14:textId="77777777" w:rsidR="006D73E7" w:rsidRPr="00B836AE" w:rsidRDefault="006D73E7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4878DA" w:rsidRPr="008E4FBF" w14:paraId="6D903D2A" w14:textId="25342523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A335" w14:textId="116EE92B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E133" w14:textId="58571E6A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Zmiennej długości rozsuwane hydraulicznie (teleskopowe)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D4C8" w14:textId="0EBC7EBE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8488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4E07190B" w14:textId="6FC646EC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53B7" w14:textId="31665536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7D34" w14:textId="3F3CF7E2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Sterowanie za pomocą joysticków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514A" w14:textId="54DB1090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ACB2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662EE6DF" w14:textId="033CDDF1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9D15" w14:textId="4EC4C23C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D930" w14:textId="2FEF95C3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Wyposażone w szybkozłącze mechaniczne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EC23" w14:textId="61DA003F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1FA5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2D24F01A" w14:textId="1899E685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D58D" w14:textId="0BDF72EE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4236" w14:textId="6A2ACA3D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Maksymalna głębokość kopania minimum 5,5 m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5002" w14:textId="0A0DF4BA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442C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69C3A988" w14:textId="5A9D2D3D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F127" w14:textId="48F451E1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5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71F6" w14:textId="4DE46E13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 xml:space="preserve">Łyżki kopiące – min 2 </w:t>
            </w:r>
            <w:proofErr w:type="spellStart"/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szt</w:t>
            </w:r>
            <w:proofErr w:type="spellEnd"/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 xml:space="preserve"> o szerokości w zakresach 300 – 400 mm i 600-800 min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E4F8" w14:textId="3AA00815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7485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75D8F073" w14:textId="7CCBF9B7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A4F8" w14:textId="1EDE4624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7A68" w14:textId="3BFF6DBC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Łyżka skarpowa o szerokości minimum 1500 mm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1F2E" w14:textId="7182845D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4CC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120CEA4F" w14:textId="50EB5E90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519B" w14:textId="5E022FD9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07B74" w14:textId="1B0AB399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Udźwig bez wysuwu teleskopowego minimum 1500 kg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5122" w14:textId="6832ABCC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CF3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1B3418AE" w14:textId="05D2E309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9206" w14:textId="65A91937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A1EE" w14:textId="564D7E0D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 xml:space="preserve">Możliwość przesuwu bocznego wysięgnika </w:t>
            </w:r>
            <w:proofErr w:type="spellStart"/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koparkowego</w:t>
            </w:r>
            <w:proofErr w:type="spellEnd"/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1F99" w14:textId="3E414001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9462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32AE295E" w14:textId="28B52B5A" w:rsidTr="004878DA">
        <w:trPr>
          <w:trHeight w:val="567"/>
        </w:trPr>
        <w:tc>
          <w:tcPr>
            <w:tcW w:w="3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4EA15EB" w14:textId="410921C3" w:rsidR="004878DA" w:rsidRPr="00B65F91" w:rsidRDefault="004878DA" w:rsidP="00B65F91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b/>
                <w:color w:val="000000"/>
                <w:sz w:val="21"/>
                <w:szCs w:val="21"/>
              </w:rPr>
              <w:t>RAMIE ŁADOWARKOWE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94CD491" w14:textId="77777777" w:rsidR="004878DA" w:rsidRPr="00B65F91" w:rsidRDefault="004878DA" w:rsidP="00B65F91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</w:tr>
      <w:tr w:rsidR="004878DA" w:rsidRPr="008E4FBF" w14:paraId="1F40E8F5" w14:textId="23839359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D4B0" w14:textId="6D5BBB95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836AE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4019" w14:textId="735CE2F3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Łyżka dzielona (otwierana), wielofunkcyjna: min. 6 w 1 możliwość spychania, ładowania, kopania, chwytania, rozściełania i wyrównania, mocowana na sworznie do ramion koparko-ładowarki, z zamontowanymi na łyżce widłami, pojemność łyżki ładowarki minimum 1,0 m3, szerokości łyżki od 2,2 m do 2,5 m, maksymalna wysokość załadunku do sworznia obrotu minimum 3,0 m, udźwig na pełną wysokość w łyżce ładowarkowej minimum 3500 kg,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C1E8" w14:textId="23858C5C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7A8D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3838E39A" w14:textId="05423610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CBBC" w14:textId="0767A2CA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9EC5" w14:textId="7040F88B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Sterowanie za pomocą joysticków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7FBF" w14:textId="55306169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B830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0F5C9859" w14:textId="7A46E200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6455" w14:textId="7A57DC96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0578" w14:textId="36D8A265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 xml:space="preserve">Wyposażona w funkcje </w:t>
            </w:r>
            <w:proofErr w:type="spellStart"/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samopoziomowania</w:t>
            </w:r>
            <w:proofErr w:type="spellEnd"/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, układ równoległego podnoszenia, układ stabilizacji w czasie jazdy.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1091" w14:textId="2F87B9F9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0EAB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7A754DB8" w14:textId="4F94628E" w:rsidTr="004878DA">
        <w:trPr>
          <w:trHeight w:val="567"/>
        </w:trPr>
        <w:tc>
          <w:tcPr>
            <w:tcW w:w="3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352187" w14:textId="09B163F7" w:rsidR="004878DA" w:rsidRPr="00B65F91" w:rsidRDefault="004878DA" w:rsidP="00B65F91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bookmarkStart w:id="0" w:name="_GoBack"/>
            <w:r w:rsidRPr="00B65F91">
              <w:rPr>
                <w:rFonts w:ascii="Arial" w:hAnsi="Arial" w:cs="Arial"/>
                <w:b/>
                <w:color w:val="000000"/>
                <w:sz w:val="21"/>
                <w:szCs w:val="21"/>
              </w:rPr>
              <w:t>KABINA OPERATORA</w:t>
            </w:r>
            <w:bookmarkEnd w:id="0"/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95B06A" w14:textId="77777777" w:rsidR="004878DA" w:rsidRPr="00B65F91" w:rsidRDefault="004878DA" w:rsidP="00B65F91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</w:tr>
      <w:tr w:rsidR="004878DA" w:rsidRPr="008E4FBF" w14:paraId="7ED3AC3F" w14:textId="2B9D8948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8ED3" w14:textId="7554A1D7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836AE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D53F" w14:textId="10A13113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sz w:val="21"/>
                <w:szCs w:val="21"/>
              </w:rPr>
              <w:t>Kabina operatora ogrzewana, wyposażona w amortyzowany fotel z pełną regulacją i pasem bezpieczeństwa,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2753" w14:textId="5AD49D6E" w:rsidR="004878DA" w:rsidRPr="008E4FBF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6087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2719E5AD" w14:textId="378BFEEC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FAD7" w14:textId="4AD1AE44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836AE"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2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D568" w14:textId="73DD8B14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5F91">
              <w:rPr>
                <w:rFonts w:ascii="Arial" w:hAnsi="Arial" w:cs="Arial"/>
                <w:color w:val="000000"/>
                <w:sz w:val="21"/>
                <w:szCs w:val="21"/>
              </w:rPr>
              <w:t>Pełne oświetlenie drogowe i robocze, zewnętrzną osłonę typu ROPS/FOPS lub inną spełniająca obowiązujące w roku sprzedaży maszyny normy bezpieczeństwa w zakresie obsługi maszyny, zapewniająca warunki zgodne z obowiązującymi przepisami dotyczącymi hałasu i ergonomii pracy operatora maszyn budowlanych na terenie Polski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124E" w14:textId="3DBF33D3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8272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4A7B8FAF" w14:textId="1DFC19AC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F118" w14:textId="7E4974F8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F7FD" w14:textId="4D4ABE25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67869">
              <w:rPr>
                <w:rFonts w:ascii="Arial" w:hAnsi="Arial" w:cs="Arial"/>
                <w:color w:val="000000"/>
                <w:sz w:val="21"/>
                <w:szCs w:val="21"/>
              </w:rPr>
              <w:t>Lusterka zewnętrzne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7F04" w14:textId="41C6DA03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8F2F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273B832E" w14:textId="7E8EE4A6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0033" w14:textId="1A766118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4CEA" w14:textId="2F323552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67869">
              <w:rPr>
                <w:rFonts w:ascii="Arial" w:hAnsi="Arial" w:cs="Arial"/>
                <w:color w:val="000000"/>
                <w:sz w:val="21"/>
                <w:szCs w:val="21"/>
              </w:rPr>
              <w:t>Wycieraczki z na tylnej i przedniej szybie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273E" w14:textId="7FAE612B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A7C5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6A288A1E" w14:textId="0DBF06F6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3658" w14:textId="11B9441A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99C2" w14:textId="02F039A2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67869">
              <w:rPr>
                <w:rFonts w:ascii="Arial" w:hAnsi="Arial" w:cs="Arial"/>
                <w:color w:val="000000"/>
                <w:sz w:val="21"/>
                <w:szCs w:val="21"/>
              </w:rPr>
              <w:t>Uchylne szyby boczne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779F" w14:textId="2F3675A9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F66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D73E7" w:rsidRPr="008E4FBF" w14:paraId="6A6C0EF3" w14:textId="26737990" w:rsidTr="006D73E7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0B4661" w14:textId="717CC1E3" w:rsidR="006D73E7" w:rsidRPr="00267869" w:rsidRDefault="006D73E7" w:rsidP="00267869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267869">
              <w:rPr>
                <w:rFonts w:ascii="Arial" w:hAnsi="Arial" w:cs="Arial"/>
                <w:b/>
                <w:color w:val="000000"/>
                <w:sz w:val="21"/>
                <w:szCs w:val="21"/>
              </w:rPr>
              <w:t>POZOSTAŁE WYMAGANIA</w:t>
            </w:r>
          </w:p>
        </w:tc>
      </w:tr>
      <w:tr w:rsidR="004878DA" w:rsidRPr="008E4FBF" w14:paraId="5027CCC2" w14:textId="4697D280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7AC9" w14:textId="3CC42915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4A30" w14:textId="4B4143F6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67869">
              <w:rPr>
                <w:rFonts w:ascii="Arial" w:hAnsi="Arial" w:cs="Arial"/>
                <w:color w:val="000000"/>
                <w:sz w:val="21"/>
                <w:szCs w:val="21"/>
              </w:rPr>
              <w:t>Błotniki kół przednich i tylnych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023E" w14:textId="59B2C2C1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5B7B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66795DFC" w14:textId="6989557F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0698" w14:textId="4C68E13F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836AE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C013" w14:textId="3CA6F7A9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909BA">
              <w:rPr>
                <w:rFonts w:ascii="Arial" w:hAnsi="Arial" w:cs="Arial"/>
                <w:sz w:val="21"/>
                <w:szCs w:val="21"/>
                <w:lang w:bidi="pl-PL"/>
              </w:rPr>
              <w:t>Skrzynia narzędziowa wyposażona w minimum w podstawowy zestaw narzędzi – trójkąt ostrzegawczy, gaśnica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04E2" w14:textId="5086ACF1" w:rsidR="004878DA" w:rsidRPr="008E4FBF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E4D8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21382126" w14:textId="61D50809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884" w14:textId="27CDF960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5656" w14:textId="24C65C7C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909BA">
              <w:rPr>
                <w:rFonts w:ascii="Arial" w:hAnsi="Arial" w:cs="Arial"/>
                <w:color w:val="000000"/>
                <w:sz w:val="21"/>
                <w:szCs w:val="21"/>
              </w:rPr>
              <w:t>Sygnał cofania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6B41" w14:textId="3D289F67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2BBE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20721BE9" w14:textId="1C74F623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64AF" w14:textId="082731BB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31B0" w14:textId="30C0FED2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909BA">
              <w:rPr>
                <w:rFonts w:ascii="Arial" w:hAnsi="Arial" w:cs="Arial"/>
                <w:color w:val="000000"/>
                <w:sz w:val="21"/>
                <w:szCs w:val="21"/>
              </w:rPr>
              <w:t>Zbiornik paliwa minimum 100 l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CC53" w14:textId="4AC2EE6A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5596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01DD77F1" w14:textId="56C73029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78F5" w14:textId="18634B23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3B7F" w14:textId="21E7BEC4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909BA">
              <w:rPr>
                <w:rFonts w:ascii="Arial" w:hAnsi="Arial" w:cs="Arial"/>
                <w:color w:val="000000"/>
                <w:sz w:val="21"/>
                <w:szCs w:val="21"/>
              </w:rPr>
              <w:t>Światło sygnalizacyjne zlokalizowane na dachu maszyny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F24D" w14:textId="68F2DDF5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787A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5E1A8AD0" w14:textId="450DA328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1552" w14:textId="14305245" w:rsidR="004878DA" w:rsidRPr="00B836AE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AA2D" w14:textId="09BAA74B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95747B">
              <w:rPr>
                <w:rFonts w:ascii="Arial" w:hAnsi="Arial" w:cs="Arial"/>
                <w:color w:val="000000"/>
                <w:sz w:val="21"/>
                <w:szCs w:val="21"/>
              </w:rPr>
              <w:t>Instrukcja obsługi i części zamiennych w języku polskim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3A93" w14:textId="70584EC4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1045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352DD222" w14:textId="2331FFA2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412D" w14:textId="436144D4" w:rsidR="004878DA" w:rsidRPr="00B836AE" w:rsidRDefault="004878DA" w:rsidP="0026786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 xml:space="preserve">    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3F99" w14:textId="0805AA89" w:rsidR="004878DA" w:rsidRPr="00B836AE" w:rsidRDefault="004878DA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95747B">
              <w:rPr>
                <w:rFonts w:ascii="Arial" w:hAnsi="Arial" w:cs="Arial"/>
                <w:color w:val="000000"/>
                <w:sz w:val="21"/>
                <w:szCs w:val="21"/>
              </w:rPr>
              <w:t>Wykonawca przeszkoli w cenie dostawy 2 operatorów Zamawiającego w zakresie budowy  i obsługi koparko-ładowarki. Instruktaż obsługi zostanie przeprowadzony z udziałem 2 pracowników wskazanych przez Zamawiającego – celem przekazania kompletnych informacji co do prawidłowej obsługi przedmiotu zamówienia oraz realizowania uprawnień w zakresie udzielonej gwarancji jakości.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37AF" w14:textId="5919700C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B827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67C2631" w14:textId="77777777" w:rsidR="00C97975" w:rsidRDefault="00C97975" w:rsidP="002909BA">
      <w:pPr>
        <w:pStyle w:val="Stopka"/>
        <w:tabs>
          <w:tab w:val="clear" w:pos="4536"/>
          <w:tab w:val="clear" w:pos="9072"/>
        </w:tabs>
        <w:rPr>
          <w:rFonts w:ascii="Arial" w:hAnsi="Arial" w:cs="Arial"/>
          <w:i/>
          <w:sz w:val="21"/>
          <w:szCs w:val="21"/>
        </w:rPr>
      </w:pPr>
    </w:p>
    <w:p w14:paraId="4C2ED265" w14:textId="77777777" w:rsidR="00C97975" w:rsidRDefault="00C97975" w:rsidP="00C97975">
      <w:pPr>
        <w:pStyle w:val="Stopka"/>
        <w:tabs>
          <w:tab w:val="clear" w:pos="4536"/>
          <w:tab w:val="clear" w:pos="9072"/>
        </w:tabs>
        <w:ind w:left="8789"/>
        <w:jc w:val="center"/>
        <w:rPr>
          <w:rFonts w:ascii="Arial" w:hAnsi="Arial" w:cs="Arial"/>
          <w:i/>
          <w:sz w:val="21"/>
          <w:szCs w:val="21"/>
        </w:rPr>
      </w:pPr>
    </w:p>
    <w:p w14:paraId="5DE4C40F" w14:textId="77777777" w:rsidR="002909BA" w:rsidRDefault="002909BA" w:rsidP="00A24175">
      <w:pPr>
        <w:rPr>
          <w:rFonts w:ascii="Arial" w:hAnsi="Arial" w:cs="Arial"/>
          <w:b/>
          <w:sz w:val="21"/>
          <w:szCs w:val="21"/>
        </w:rPr>
      </w:pPr>
    </w:p>
    <w:p w14:paraId="4671BAD7" w14:textId="5DE2B91F" w:rsidR="00A24175" w:rsidRPr="00A24175" w:rsidRDefault="00A24175" w:rsidP="00A24175">
      <w:pPr>
        <w:rPr>
          <w:rFonts w:ascii="Arial" w:hAnsi="Arial" w:cs="Arial"/>
          <w:b/>
          <w:sz w:val="21"/>
          <w:szCs w:val="21"/>
        </w:rPr>
      </w:pPr>
      <w:r w:rsidRPr="00A24175">
        <w:rPr>
          <w:rFonts w:ascii="Arial" w:hAnsi="Arial" w:cs="Arial"/>
          <w:b/>
          <w:sz w:val="21"/>
          <w:szCs w:val="21"/>
        </w:rPr>
        <w:t>UWAGA: FORMULARZ SKŁADA SIĘ POD RYGOREM NIEWAŻNOŚCI W FORMIE ELEKTRONICZNEJ LUB POSTACI ELEKTRONICZNEJ OPATRZONEJ PODPISEM ZAUFANYM LUB ELEKTRONICZNYM PODPISEM OSOBISTYM PRZEZ OSOBY UPRAWNIONE DO SKŁADANIA OŚWIADCZEŃ WOLI W IMIENIU WYKONAWCY</w:t>
      </w:r>
    </w:p>
    <w:p w14:paraId="7352BE85" w14:textId="77777777" w:rsidR="00B10EA1" w:rsidRPr="008E4FBF" w:rsidRDefault="00B10EA1" w:rsidP="00C97975">
      <w:pPr>
        <w:rPr>
          <w:rFonts w:ascii="Arial" w:hAnsi="Arial" w:cs="Arial"/>
          <w:sz w:val="21"/>
          <w:szCs w:val="21"/>
        </w:rPr>
      </w:pPr>
    </w:p>
    <w:sectPr w:rsidR="00B10EA1" w:rsidRPr="008E4FBF" w:rsidSect="00C635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3A83C" w14:textId="77777777" w:rsidR="00B71DC6" w:rsidRDefault="00B71DC6" w:rsidP="005C1707">
      <w:r>
        <w:separator/>
      </w:r>
    </w:p>
  </w:endnote>
  <w:endnote w:type="continuationSeparator" w:id="0">
    <w:p w14:paraId="06B6303F" w14:textId="77777777" w:rsidR="00B71DC6" w:rsidRDefault="00B71DC6" w:rsidP="005C1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66F08" w14:textId="77777777" w:rsidR="009960BA" w:rsidRDefault="009960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44175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CA0D2BD" w14:textId="5F28C728" w:rsidR="00FE23EB" w:rsidRDefault="00754FF1" w:rsidP="00754FF1">
            <w:pPr>
              <w:pStyle w:val="Stopka"/>
              <w:jc w:val="center"/>
            </w:pPr>
            <w:r w:rsidRPr="00754FF1">
              <w:rPr>
                <w:rFonts w:ascii="Arial" w:hAnsi="Arial" w:cs="Arial"/>
                <w:sz w:val="21"/>
                <w:szCs w:val="21"/>
              </w:rPr>
              <w:t xml:space="preserve">Strona </w: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Pr="00754FF1">
              <w:rPr>
                <w:rFonts w:ascii="Arial" w:hAnsi="Arial" w:cs="Arial"/>
                <w:sz w:val="21"/>
                <w:szCs w:val="21"/>
              </w:rPr>
              <w:instrText>PAGE</w:instrTex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754FF1">
              <w:rPr>
                <w:rFonts w:ascii="Arial" w:hAnsi="Arial" w:cs="Arial"/>
                <w:sz w:val="21"/>
                <w:szCs w:val="21"/>
              </w:rPr>
              <w:t>2</w: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end"/>
            </w:r>
            <w:r w:rsidRPr="00754FF1">
              <w:rPr>
                <w:rFonts w:ascii="Arial" w:hAnsi="Arial" w:cs="Arial"/>
                <w:sz w:val="21"/>
                <w:szCs w:val="21"/>
              </w:rPr>
              <w:t xml:space="preserve"> z </w: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Pr="00754FF1">
              <w:rPr>
                <w:rFonts w:ascii="Arial" w:hAnsi="Arial" w:cs="Arial"/>
                <w:sz w:val="21"/>
                <w:szCs w:val="21"/>
              </w:rPr>
              <w:instrText>NUMPAGES</w:instrTex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754FF1">
              <w:rPr>
                <w:rFonts w:ascii="Arial" w:hAnsi="Arial" w:cs="Arial"/>
                <w:sz w:val="21"/>
                <w:szCs w:val="21"/>
              </w:rPr>
              <w:t>2</w: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85C76" w14:textId="77777777" w:rsidR="00FE23EB" w:rsidRDefault="00FE23EB" w:rsidP="0082479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4F6F5" w14:textId="77777777" w:rsidR="00B71DC6" w:rsidRDefault="00B71DC6" w:rsidP="005C1707">
      <w:r>
        <w:separator/>
      </w:r>
    </w:p>
  </w:footnote>
  <w:footnote w:type="continuationSeparator" w:id="0">
    <w:p w14:paraId="17010ECF" w14:textId="77777777" w:rsidR="00B71DC6" w:rsidRDefault="00B71DC6" w:rsidP="005C1707">
      <w:r>
        <w:continuationSeparator/>
      </w:r>
    </w:p>
  </w:footnote>
  <w:footnote w:id="1">
    <w:p w14:paraId="75D2721D" w14:textId="77777777" w:rsidR="005C1707" w:rsidRPr="007B5A42" w:rsidRDefault="005C1707" w:rsidP="005C1707">
      <w:pPr>
        <w:pStyle w:val="Tekstprzypisudolnego"/>
        <w:rPr>
          <w:rFonts w:ascii="Arial" w:hAnsi="Arial" w:cs="Arial"/>
          <w:b/>
          <w:bCs/>
          <w:color w:val="EE0000"/>
          <w:sz w:val="21"/>
          <w:szCs w:val="21"/>
        </w:rPr>
      </w:pPr>
      <w:r w:rsidRPr="007B5A42">
        <w:rPr>
          <w:rStyle w:val="Odwoanieprzypisudolnego"/>
          <w:rFonts w:ascii="Arial" w:hAnsi="Arial" w:cs="Arial"/>
          <w:b/>
          <w:bCs/>
          <w:color w:val="EE0000"/>
          <w:sz w:val="21"/>
          <w:szCs w:val="21"/>
        </w:rPr>
        <w:footnoteRef/>
      </w:r>
      <w:r w:rsidRPr="007B5A42">
        <w:rPr>
          <w:rFonts w:ascii="Arial" w:hAnsi="Arial" w:cs="Arial"/>
          <w:b/>
          <w:bCs/>
          <w:color w:val="EE0000"/>
          <w:sz w:val="21"/>
          <w:szCs w:val="21"/>
        </w:rPr>
        <w:t xml:space="preserve"> Tabelę wypełnia Wykonawca:</w:t>
      </w:r>
    </w:p>
  </w:footnote>
  <w:footnote w:id="2">
    <w:p w14:paraId="1CD5D5F3" w14:textId="6F4FDC0A" w:rsidR="004878DA" w:rsidRDefault="004878DA">
      <w:pPr>
        <w:pStyle w:val="Tekstprzypisudolnego"/>
        <w:rPr>
          <w:rFonts w:ascii="Arial" w:hAnsi="Arial" w:cs="Arial"/>
          <w:b/>
          <w:bCs/>
          <w:color w:val="EE0000"/>
          <w:sz w:val="21"/>
          <w:szCs w:val="21"/>
        </w:rPr>
      </w:pPr>
      <w:r w:rsidRPr="007B5A42">
        <w:rPr>
          <w:rStyle w:val="Odwoanieprzypisudolnego"/>
          <w:rFonts w:ascii="Arial" w:hAnsi="Arial" w:cs="Arial"/>
          <w:b/>
          <w:bCs/>
          <w:color w:val="EE0000"/>
          <w:sz w:val="21"/>
          <w:szCs w:val="21"/>
        </w:rPr>
        <w:footnoteRef/>
      </w:r>
      <w:r w:rsidRPr="007B5A42">
        <w:rPr>
          <w:rFonts w:ascii="Arial" w:hAnsi="Arial" w:cs="Arial"/>
          <w:b/>
          <w:bCs/>
          <w:color w:val="EE0000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EE0000"/>
          <w:sz w:val="21"/>
          <w:szCs w:val="21"/>
        </w:rPr>
        <w:t>W kolumnie 2 wprowadza się zapis „TAK”, który oznacza, iż zaoferowane rozwiązanie jest zgodne z wymaganymi parametrami koparki przedstawionymi w formularzu</w:t>
      </w:r>
    </w:p>
    <w:p w14:paraId="65B95415" w14:textId="49E5ECD9" w:rsidR="004878DA" w:rsidRPr="004878DA" w:rsidRDefault="004878DA">
      <w:pPr>
        <w:pStyle w:val="Tekstprzypisudolnego"/>
        <w:rPr>
          <w:rFonts w:ascii="Arial" w:hAnsi="Arial" w:cs="Arial"/>
          <w:b/>
          <w:bCs/>
          <w:color w:val="EE0000"/>
          <w:sz w:val="21"/>
          <w:szCs w:val="21"/>
        </w:rPr>
      </w:pPr>
      <w:r>
        <w:rPr>
          <w:rFonts w:ascii="Arial" w:hAnsi="Arial" w:cs="Arial"/>
          <w:b/>
          <w:bCs/>
          <w:color w:val="EE0000"/>
          <w:sz w:val="21"/>
          <w:szCs w:val="21"/>
          <w:vertAlign w:val="superscript"/>
        </w:rPr>
        <w:t>3</w:t>
      </w:r>
      <w:r>
        <w:rPr>
          <w:rFonts w:ascii="Arial" w:hAnsi="Arial" w:cs="Arial"/>
          <w:b/>
          <w:bCs/>
          <w:color w:val="EE0000"/>
          <w:sz w:val="21"/>
          <w:szCs w:val="21"/>
        </w:rPr>
        <w:t xml:space="preserve"> W</w:t>
      </w:r>
      <w:r w:rsidR="006D73E7">
        <w:rPr>
          <w:rFonts w:ascii="Arial" w:hAnsi="Arial" w:cs="Arial"/>
          <w:b/>
          <w:bCs/>
          <w:color w:val="EE0000"/>
          <w:sz w:val="21"/>
          <w:szCs w:val="21"/>
        </w:rPr>
        <w:t xml:space="preserve"> kolumnie 3 wypełnia oferent tylko w sytuacji jeżeli w kolumnie 2 nie wprowadził słowa „TAK” i oferuje rozwiązanie równoważne, którego parametry techniczne muszą być opisane w tej kolumnie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84621" w14:textId="77777777" w:rsidR="009960BA" w:rsidRDefault="009960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82EC" w14:textId="5E75BD6D" w:rsidR="00FE23EB" w:rsidRDefault="009960BA" w:rsidP="009960BA">
    <w:pPr>
      <w:pStyle w:val="Nagwek"/>
    </w:pPr>
    <w:r w:rsidRPr="00BB31C3">
      <w:rPr>
        <w:noProof/>
      </w:rPr>
      <w:drawing>
        <wp:inline distT="0" distB="0" distL="0" distR="0" wp14:anchorId="7C16E115" wp14:editId="39BEA740">
          <wp:extent cx="581025" cy="6477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723DED" w14:textId="77777777" w:rsidR="009960BA" w:rsidRPr="009960BA" w:rsidRDefault="009960BA" w:rsidP="009960BA">
    <w:pPr>
      <w:widowControl w:val="0"/>
      <w:suppressAutoHyphens/>
      <w:rPr>
        <w:rFonts w:ascii="Calibri" w:eastAsia="Lucida Sans Unicode" w:hAnsi="Calibri" w:cs="Calibri"/>
        <w:color w:val="000000"/>
        <w:sz w:val="18"/>
        <w:szCs w:val="18"/>
        <w:lang w:eastAsia="en-US" w:bidi="en-US"/>
      </w:rPr>
    </w:pPr>
    <w:bookmarkStart w:id="1" w:name="_Hlk162346417"/>
    <w:r w:rsidRPr="009960BA">
      <w:rPr>
        <w:rFonts w:ascii="Calibri" w:eastAsia="Lucida Sans Unicode" w:hAnsi="Calibri" w:cs="Calibri"/>
        <w:color w:val="000000"/>
        <w:sz w:val="18"/>
        <w:szCs w:val="18"/>
        <w:lang w:eastAsia="en-US" w:bidi="en-US"/>
      </w:rPr>
      <w:t xml:space="preserve">Dostawa Koparko – ładowarki, rębaka elektrycznego oraz przyczepki jednoosiowej w ramach projektu pn. „BUD PUNKTU SELEK ZBIÓRKI ODPADÓW W MSC. BOREK GMINA RZEZAWA – Pop infrastruktury komunalnej  </w:t>
    </w:r>
  </w:p>
  <w:p w14:paraId="6ABE8789" w14:textId="77777777" w:rsidR="009960BA" w:rsidRPr="009960BA" w:rsidRDefault="009960BA" w:rsidP="009960BA">
    <w:pPr>
      <w:widowControl w:val="0"/>
      <w:suppressAutoHyphens/>
      <w:rPr>
        <w:rFonts w:ascii="Calibri" w:eastAsia="Calibri" w:hAnsi="Calibri" w:cs="Calibri"/>
        <w:i/>
        <w:color w:val="000000"/>
        <w:sz w:val="16"/>
        <w:szCs w:val="16"/>
        <w:lang w:val="x-none" w:eastAsia="zh-CN" w:bidi="en-US"/>
      </w:rPr>
    </w:pPr>
  </w:p>
  <w:p w14:paraId="2A6275D4" w14:textId="77777777" w:rsidR="009960BA" w:rsidRPr="009960BA" w:rsidRDefault="009960BA" w:rsidP="009960BA">
    <w:pPr>
      <w:widowControl w:val="0"/>
      <w:suppressAutoHyphens/>
      <w:rPr>
        <w:rFonts w:ascii="Calibri" w:eastAsia="Lucida Sans Unicode" w:hAnsi="Calibri" w:cs="Calibri"/>
        <w:color w:val="000000"/>
        <w:sz w:val="18"/>
        <w:szCs w:val="18"/>
        <w:lang w:val="en-US" w:eastAsia="en-US" w:bidi="en-US"/>
      </w:rPr>
    </w:pPr>
    <w:r w:rsidRPr="009960BA">
      <w:rPr>
        <w:rFonts w:ascii="Calibri" w:eastAsia="Calibri" w:hAnsi="Calibri" w:cs="Calibri"/>
        <w:i/>
        <w:color w:val="000000"/>
        <w:sz w:val="16"/>
        <w:szCs w:val="16"/>
        <w:lang w:val="x-none" w:eastAsia="zh-CN" w:bidi="en-US"/>
      </w:rPr>
      <w:t xml:space="preserve">Postępowanie Nr </w:t>
    </w:r>
    <w:r w:rsidRPr="009960BA">
      <w:rPr>
        <w:rFonts w:ascii="Calibri" w:eastAsia="Calibri" w:hAnsi="Calibri" w:cs="Calibri"/>
        <w:b/>
        <w:i/>
        <w:color w:val="000000"/>
        <w:sz w:val="16"/>
        <w:szCs w:val="16"/>
        <w:lang w:val="en-US" w:eastAsia="zh-CN" w:bidi="en-US"/>
      </w:rPr>
      <w:t>RID.271.1.5.2026</w:t>
    </w:r>
  </w:p>
  <w:bookmarkEnd w:id="1"/>
  <w:p w14:paraId="5DD89563" w14:textId="77777777" w:rsidR="00FE23EB" w:rsidRDefault="00FE23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9EBFE" w14:textId="77777777" w:rsidR="009960BA" w:rsidRDefault="009960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2372F"/>
    <w:multiLevelType w:val="multilevel"/>
    <w:tmpl w:val="69EE58CA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EA1"/>
    <w:rsid w:val="00024321"/>
    <w:rsid w:val="001209CE"/>
    <w:rsid w:val="001508E2"/>
    <w:rsid w:val="001532AB"/>
    <w:rsid w:val="001A6C82"/>
    <w:rsid w:val="00207C8F"/>
    <w:rsid w:val="00210DF2"/>
    <w:rsid w:val="002653D8"/>
    <w:rsid w:val="00267869"/>
    <w:rsid w:val="002909BA"/>
    <w:rsid w:val="00400404"/>
    <w:rsid w:val="004878DA"/>
    <w:rsid w:val="004B6138"/>
    <w:rsid w:val="0055181E"/>
    <w:rsid w:val="005C1707"/>
    <w:rsid w:val="00656B7A"/>
    <w:rsid w:val="006D3383"/>
    <w:rsid w:val="006D73E7"/>
    <w:rsid w:val="006F7170"/>
    <w:rsid w:val="0070075B"/>
    <w:rsid w:val="0075310E"/>
    <w:rsid w:val="00754FF1"/>
    <w:rsid w:val="007B33EC"/>
    <w:rsid w:val="007B5A42"/>
    <w:rsid w:val="007C1969"/>
    <w:rsid w:val="007D115F"/>
    <w:rsid w:val="00831ED0"/>
    <w:rsid w:val="008E4FBF"/>
    <w:rsid w:val="0095747B"/>
    <w:rsid w:val="009960BA"/>
    <w:rsid w:val="00A24175"/>
    <w:rsid w:val="00A302D5"/>
    <w:rsid w:val="00B10EA1"/>
    <w:rsid w:val="00B65F91"/>
    <w:rsid w:val="00B71DC6"/>
    <w:rsid w:val="00B836AE"/>
    <w:rsid w:val="00BC575B"/>
    <w:rsid w:val="00BD6967"/>
    <w:rsid w:val="00C25856"/>
    <w:rsid w:val="00C276A7"/>
    <w:rsid w:val="00C63554"/>
    <w:rsid w:val="00C718A4"/>
    <w:rsid w:val="00C83D4A"/>
    <w:rsid w:val="00C97975"/>
    <w:rsid w:val="00D12B70"/>
    <w:rsid w:val="00D32BB1"/>
    <w:rsid w:val="00D60FD3"/>
    <w:rsid w:val="00DA2B47"/>
    <w:rsid w:val="00F071AA"/>
    <w:rsid w:val="00F24DE6"/>
    <w:rsid w:val="00F60A21"/>
    <w:rsid w:val="00F8332A"/>
    <w:rsid w:val="00FE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5474D"/>
  <w15:chartTrackingRefBased/>
  <w15:docId w15:val="{19299B10-DCD9-4E9F-9645-05FC5811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170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0E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0E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0E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0E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0E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0E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0E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0E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0E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0E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0E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0E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0E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0E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0E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0E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0E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0E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0E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0E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0E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0E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0E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0E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0E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0E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0E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0E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0EA1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5C1707"/>
    <w:pPr>
      <w:suppressAutoHyphens/>
    </w:pPr>
    <w:rPr>
      <w:sz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5C170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5C1707"/>
    <w:pPr>
      <w:tabs>
        <w:tab w:val="center" w:pos="4536"/>
        <w:tab w:val="right" w:pos="9072"/>
      </w:tabs>
      <w:suppressAutoHyphens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5C170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rsid w:val="005C17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C1707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styleId="Odwoanieprzypisudolnego">
    <w:name w:val="footnote reference"/>
    <w:rsid w:val="005C1707"/>
    <w:rPr>
      <w:vertAlign w:val="superscript"/>
    </w:rPr>
  </w:style>
  <w:style w:type="table" w:styleId="Tabela-Siatka">
    <w:name w:val="Table Grid"/>
    <w:basedOn w:val="Standardowy"/>
    <w:uiPriority w:val="39"/>
    <w:rsid w:val="005C1707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1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85751-BA7F-40D1-A40D-6CEFEFA55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6</Pages>
  <Words>710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Burkowicz</dc:creator>
  <cp:keywords/>
  <dc:description/>
  <cp:lastModifiedBy>Ziemowit Michałowski</cp:lastModifiedBy>
  <cp:revision>14</cp:revision>
  <dcterms:created xsi:type="dcterms:W3CDTF">2025-07-07T12:35:00Z</dcterms:created>
  <dcterms:modified xsi:type="dcterms:W3CDTF">2026-04-02T09:09:00Z</dcterms:modified>
</cp:coreProperties>
</file>